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06" w:rsidRPr="006C2206" w:rsidRDefault="006C2206" w:rsidP="006C220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6C220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6C220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6C2206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6C2206" w:rsidRDefault="006C2206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3A636A" w:rsidRPr="006C220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3A636A" w:rsidRPr="006C220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hr-BA"/>
        </w:rPr>
        <w:t>a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3A636A" w:rsidRPr="006C22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3A636A" w:rsidRPr="006C220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3A636A" w:rsidRPr="006C220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3A636A" w:rsidRPr="006C220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3A636A" w:rsidRPr="006C2206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3A636A" w:rsidRPr="006C2206" w:rsidRDefault="006C2206" w:rsidP="003A636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вриједносне</w:t>
      </w:r>
      <w:r w:rsidR="003A636A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папире</w:t>
      </w:r>
    </w:p>
    <w:p w:rsidR="003A636A" w:rsidRPr="00617C97" w:rsidRDefault="003A636A" w:rsidP="003A6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3A636A" w:rsidRPr="00617C97" w:rsidRDefault="003A636A" w:rsidP="003A63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A636A" w:rsidRPr="006C2206" w:rsidRDefault="006C2206" w:rsidP="003A63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BA" w:eastAsia="hr-BA"/>
        </w:rPr>
        <w:t>шт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</w:t>
      </w:r>
      <w:r w:rsidR="003A636A" w:rsidRPr="006C220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3A636A" w:rsidRPr="006C220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3A636A" w:rsidRPr="00617C97" w:rsidRDefault="003A636A" w:rsidP="003A6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тражи или улази у пословне односе који за ту врсту клијента нису економски оправдани;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често мијења адресу пребивалишта (физичко лице) и/или адресу сједишта правног лица;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употребљава друге врсте поштанских адреса умјесто своје адресе, што није уобичајено за наведено мјесто или подручје;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почиње обављати честе новчане трансакције великих износа, што је неуобичајено у односу на претходне трансакције;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обавља новчане трансакције конзистентно заокружених износа (нпр. 20.000,00 КМ, 15.000,00 КМ, 9.900,00 КМ) или у износима нешто испод законског лимита од 30.000,00 КМ или више повезаних трансакција у мањим износима;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стално обавља новчане трансакције које су мало испод прага износа за који постоји обавеза идентификације, односно пријављивања;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без јасног разлога бира тачно одређеног обвезника или пословницу обвезника за обављање своје трансакције;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који достави лажне или варљиве информације обвезницима или одбије без увјерљивог разлога да достави информације и документе који су потребни и који се рутински достављају, а у вези су са релевантном пословном активношћу;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Клијент долази у присуству лица или више њих која га прате или проматрају; 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је био предмет гоњења за кривична дјела чијим се извршењем може стећи имовинска корист;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Клијент показује велику упућеност у Закон о спречавању прања новца и финансирања терористичких активности (у даљем тексту: Закон) и испитује обвезника о ригидности њихових процедура за провођење Закона; </w:t>
      </w:r>
    </w:p>
    <w:p w:rsidR="006C2206" w:rsidRPr="006C2206" w:rsidRDefault="006C2206" w:rsidP="006C2206">
      <w:pPr>
        <w:numPr>
          <w:ilvl w:val="0"/>
          <w:numId w:val="6"/>
        </w:numPr>
        <w:suppressAutoHyphens/>
        <w:autoSpaceDE w:val="0"/>
        <w:spacing w:after="0" w:line="240" w:lineRule="auto"/>
        <w:ind w:left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 w:rsidRPr="006C2206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Клијент обавља дјелатност која се сматра високоризичном у складу са Процјеном ризика од прања новца и финансирања терористичких активности; </w:t>
      </w:r>
    </w:p>
    <w:p w:rsidR="006C2206" w:rsidRPr="006C2206" w:rsidRDefault="006C2206" w:rsidP="006C2206">
      <w:pPr>
        <w:numPr>
          <w:ilvl w:val="0"/>
          <w:numId w:val="6"/>
        </w:numPr>
        <w:ind w:left="108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6C2206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 чија је структура таква да је тешко утврдити стварног власника или лице које има контролни удио (клијент који користи трећа лица, фондације, трастове или слична лица страног права, добротворне и непрофитне невладине организације);</w:t>
      </w:r>
    </w:p>
    <w:p w:rsidR="006C2206" w:rsidRPr="006C2206" w:rsidRDefault="006C2206" w:rsidP="006C2206">
      <w:pPr>
        <w:numPr>
          <w:ilvl w:val="0"/>
          <w:numId w:val="6"/>
        </w:numPr>
        <w:ind w:left="108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6C2206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 или стварни власник је политички експонирано лице (ПЕП) у смислу Закона;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6C2206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 је под истрагом због кривичног дјела прања новца или финансирања тероризма или финансирања ширења оружја за масовно уништење;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Клијент, власник правног лица, овлаштено лице или запослени код клијента не зна, одбија да пружи или даје недовољно увјерљиве податке о природи пословања тог клијента и идентитету стварног власника, посебно ако је у питању комплексна власничка структура или честе промјене у власничкој и управљачкој структури без јасног основа;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располаже опсежном имовином (пловила, луксузни аутомобили, апартмани за становање и резиденције) која не спада у уобичајене оквире пословања друштва односно струке;</w:t>
      </w:r>
    </w:p>
    <w:p w:rsidR="006C2206" w:rsidRPr="006C2206" w:rsidRDefault="006C2206" w:rsidP="006C2206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3A636A" w:rsidRPr="00617C97" w:rsidRDefault="003A636A" w:rsidP="003A636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3A636A" w:rsidRPr="00617C97" w:rsidRDefault="003A636A" w:rsidP="003A636A">
      <w:pPr>
        <w:keepNext/>
        <w:keepLines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C4D24" w:rsidRPr="006C2206" w:rsidRDefault="006C2206" w:rsidP="003A636A">
      <w:pPr>
        <w:pStyle w:val="ListParagraph"/>
        <w:keepNext/>
        <w:keepLines/>
        <w:numPr>
          <w:ilvl w:val="0"/>
          <w:numId w:val="4"/>
        </w:numPr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Листа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вриједносне</w:t>
      </w:r>
      <w:r w:rsidR="004C4D24" w:rsidRPr="006C2206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папире</w:t>
      </w:r>
    </w:p>
    <w:p w:rsidR="003A636A" w:rsidRPr="006C2206" w:rsidRDefault="003A636A" w:rsidP="003A636A">
      <w:pPr>
        <w:pStyle w:val="ListParagraph"/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неактивни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одједном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користити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инвестиције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одговарају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инвестицијској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пракси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способности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брокерску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кућу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фирму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тргује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чува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трговање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деривативним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инструментима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фјучерси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опције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временски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период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таква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инвестицијској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пракси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финансијског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способности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Купци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рају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блок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трговину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цијенама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нижим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тржишне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вриједности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покриће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намјенских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формирана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готовинским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уплатама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offshore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дестинација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нерезидентне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резидентне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отворене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банака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улаже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прворазредне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врло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профитабилне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добрим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приносима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интерес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резултате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изненада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продаје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интерес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куповину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анализа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савјета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брокера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инвестицијских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менаџера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Прекњижавање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виду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поклона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сродству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пренос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617C97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–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поклон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папира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руководства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фирме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раде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физичких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гдје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појављује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масовно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одрицање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над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власништвом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новоосновано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домаће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страно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правно лице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чији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оснивачки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капитал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мали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нема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запослене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улаже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значајне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суме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новца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трговање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удјелима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често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купује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продаје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износима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који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незнатно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испод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износа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од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може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жели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да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изјасни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поријеклу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имовине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које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врши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куповина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вриједносних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врши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блок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трансакције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цијенама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очигледно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нижим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од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реалне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тржишне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вриједности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lastRenderedPageBreak/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уплаћује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средства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намјенске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рачуне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обвезника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трансферима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 w:rsidR="004C4D24" w:rsidRPr="006C220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„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x-none"/>
        </w:rPr>
        <w:t>off</w:t>
      </w:r>
      <w:r w:rsidR="00092A8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x-none"/>
        </w:rPr>
        <w:t>s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x-none"/>
        </w:rPr>
        <w:t>hore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”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дестинација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бира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услуге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берзанског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посредника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кастоди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банке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против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које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претходном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периоду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изрекла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мјеру</w:t>
      </w:r>
      <w:r w:rsidR="00617C97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Комисија</w:t>
      </w:r>
      <w:r w:rsidR="003A636A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Регистар</w:t>
      </w:r>
      <w:r w:rsidR="003A636A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за</w:t>
      </w:r>
      <w:r w:rsidR="003A636A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хартије</w:t>
      </w:r>
      <w:r w:rsidR="003A636A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од</w:t>
      </w:r>
      <w:r w:rsidR="003A636A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вриједности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представља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као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искусан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инвеститор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како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би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објаснио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изненадне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велике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обиме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трансакција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својим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рачунима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;</w:t>
      </w:r>
    </w:p>
    <w:p w:rsidR="004C4D24" w:rsidRPr="006C2206" w:rsidRDefault="006C2206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Клијент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покушава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да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створи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слику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стварне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трговине</w:t>
      </w:r>
      <w:r w:rsidR="00D47BE7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папирима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а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врши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фиктивну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симулацију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трговине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вриједносним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папирима</w:t>
      </w:r>
      <w:r w:rsidR="00617C97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,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односно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учествује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унапријед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договореном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или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неконкурентском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>трговању</w:t>
      </w:r>
      <w:r w:rsidR="004C4D24" w:rsidRPr="006C22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 w:eastAsia="x-none"/>
        </w:rPr>
        <w:t xml:space="preserve">. </w:t>
      </w:r>
    </w:p>
    <w:p w:rsidR="00937711" w:rsidRPr="006C2206" w:rsidRDefault="00937711" w:rsidP="003A636A">
      <w:pPr>
        <w:ind w:left="567" w:hanging="141"/>
        <w:rPr>
          <w:lang w:val="sr-Cyrl-CS"/>
        </w:rPr>
      </w:pPr>
    </w:p>
    <w:sectPr w:rsidR="00937711" w:rsidRPr="006C22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7118"/>
    <w:multiLevelType w:val="hybridMultilevel"/>
    <w:tmpl w:val="DC068AA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1C1A0019" w:tentative="1">
      <w:start w:val="1"/>
      <w:numFmt w:val="lowerLetter"/>
      <w:lvlText w:val="%2."/>
      <w:lvlJc w:val="left"/>
      <w:pPr>
        <w:ind w:left="2149" w:hanging="360"/>
      </w:pPr>
    </w:lvl>
    <w:lvl w:ilvl="2" w:tplc="1C1A001B" w:tentative="1">
      <w:start w:val="1"/>
      <w:numFmt w:val="lowerRoman"/>
      <w:lvlText w:val="%3."/>
      <w:lvlJc w:val="right"/>
      <w:pPr>
        <w:ind w:left="2869" w:hanging="180"/>
      </w:pPr>
    </w:lvl>
    <w:lvl w:ilvl="3" w:tplc="1C1A000F" w:tentative="1">
      <w:start w:val="1"/>
      <w:numFmt w:val="decimal"/>
      <w:lvlText w:val="%4."/>
      <w:lvlJc w:val="left"/>
      <w:pPr>
        <w:ind w:left="3589" w:hanging="360"/>
      </w:pPr>
    </w:lvl>
    <w:lvl w:ilvl="4" w:tplc="1C1A0019" w:tentative="1">
      <w:start w:val="1"/>
      <w:numFmt w:val="lowerLetter"/>
      <w:lvlText w:val="%5."/>
      <w:lvlJc w:val="left"/>
      <w:pPr>
        <w:ind w:left="4309" w:hanging="360"/>
      </w:pPr>
    </w:lvl>
    <w:lvl w:ilvl="5" w:tplc="1C1A001B" w:tentative="1">
      <w:start w:val="1"/>
      <w:numFmt w:val="lowerRoman"/>
      <w:lvlText w:val="%6."/>
      <w:lvlJc w:val="right"/>
      <w:pPr>
        <w:ind w:left="5029" w:hanging="180"/>
      </w:pPr>
    </w:lvl>
    <w:lvl w:ilvl="6" w:tplc="1C1A000F" w:tentative="1">
      <w:start w:val="1"/>
      <w:numFmt w:val="decimal"/>
      <w:lvlText w:val="%7."/>
      <w:lvlJc w:val="left"/>
      <w:pPr>
        <w:ind w:left="5749" w:hanging="360"/>
      </w:pPr>
    </w:lvl>
    <w:lvl w:ilvl="7" w:tplc="1C1A0019" w:tentative="1">
      <w:start w:val="1"/>
      <w:numFmt w:val="lowerLetter"/>
      <w:lvlText w:val="%8."/>
      <w:lvlJc w:val="left"/>
      <w:pPr>
        <w:ind w:left="6469" w:hanging="360"/>
      </w:pPr>
    </w:lvl>
    <w:lvl w:ilvl="8" w:tplc="1C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F0C3ADC"/>
    <w:multiLevelType w:val="hybridMultilevel"/>
    <w:tmpl w:val="9370C928"/>
    <w:lvl w:ilvl="0" w:tplc="AD52A1D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23B2D"/>
    <w:multiLevelType w:val="hybridMultilevel"/>
    <w:tmpl w:val="C1DA4ABC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D127C37"/>
    <w:multiLevelType w:val="hybridMultilevel"/>
    <w:tmpl w:val="CD46B684"/>
    <w:lvl w:ilvl="0" w:tplc="B686C5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24"/>
    <w:rsid w:val="00092A83"/>
    <w:rsid w:val="003A636A"/>
    <w:rsid w:val="004829E3"/>
    <w:rsid w:val="004C4D24"/>
    <w:rsid w:val="00617C97"/>
    <w:rsid w:val="006C2206"/>
    <w:rsid w:val="007E4386"/>
    <w:rsid w:val="008728E0"/>
    <w:rsid w:val="00937711"/>
    <w:rsid w:val="00A37CF7"/>
    <w:rsid w:val="00D33F82"/>
    <w:rsid w:val="00D47BE7"/>
    <w:rsid w:val="00E9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70CFF"/>
  <w15:chartTrackingRefBased/>
  <w15:docId w15:val="{443B3B5D-DB31-48A6-82A9-B0D37890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D24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4D24"/>
    <w:rPr>
      <w:b/>
      <w:bCs/>
    </w:rPr>
  </w:style>
  <w:style w:type="paragraph" w:styleId="ListParagraph">
    <w:name w:val="List Paragraph"/>
    <w:basedOn w:val="Normal"/>
    <w:uiPriority w:val="34"/>
    <w:qFormat/>
    <w:rsid w:val="00872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34D03-9329-4D87-BEA4-9C5AB97C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9</cp:revision>
  <dcterms:created xsi:type="dcterms:W3CDTF">2026-03-29T23:09:00Z</dcterms:created>
  <dcterms:modified xsi:type="dcterms:W3CDTF">2026-06-01T07:10:00Z</dcterms:modified>
</cp:coreProperties>
</file>